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0A1BE3" w:rsidP="000A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0A1BE3" w:rsidP="00642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</w:t>
            </w:r>
            <w:r w:rsidR="00CD44A6">
              <w:rPr>
                <w:sz w:val="24"/>
                <w:szCs w:val="24"/>
              </w:rPr>
              <w:t>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0A1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A1BE3">
              <w:rPr>
                <w:sz w:val="24"/>
                <w:szCs w:val="24"/>
              </w:rPr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CD4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0A1BE3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</w:t>
      </w:r>
      <w:r w:rsidR="00CD44A6">
        <w:rPr>
          <w:sz w:val="24"/>
        </w:rPr>
        <w:t>2</w:t>
      </w:r>
      <w:r w:rsidR="000A1BE3">
        <w:rPr>
          <w:sz w:val="24"/>
        </w:rPr>
        <w:t>5</w:t>
      </w:r>
      <w:r>
        <w:rPr>
          <w:sz w:val="24"/>
        </w:rPr>
        <w:t xml:space="preserve"> </w:t>
      </w:r>
      <w:r w:rsidR="000A1BE3">
        <w:rPr>
          <w:sz w:val="24"/>
        </w:rPr>
        <w:t>декабря</w:t>
      </w:r>
      <w:r w:rsidR="00CD44A6">
        <w:rPr>
          <w:sz w:val="24"/>
        </w:rPr>
        <w:t xml:space="preserve"> 20</w:t>
      </w:r>
      <w:r w:rsidR="000A1BE3">
        <w:rPr>
          <w:sz w:val="24"/>
        </w:rPr>
        <w:t>1</w:t>
      </w:r>
      <w:r w:rsidR="00CD44A6">
        <w:rPr>
          <w:sz w:val="24"/>
        </w:rPr>
        <w:t>8</w:t>
      </w:r>
      <w:r>
        <w:rPr>
          <w:sz w:val="24"/>
        </w:rPr>
        <w:t xml:space="preserve"> года  № </w:t>
      </w:r>
      <w:r w:rsidR="000A1BE3">
        <w:rPr>
          <w:sz w:val="24"/>
        </w:rPr>
        <w:t>218</w:t>
      </w:r>
      <w:r>
        <w:rPr>
          <w:sz w:val="24"/>
        </w:rPr>
        <w:t>-п «</w:t>
      </w:r>
      <w:r w:rsidR="000A1BE3">
        <w:rPr>
          <w:sz w:val="24"/>
        </w:rPr>
        <w:t xml:space="preserve">Об утверждении Порядка оформления и содержания заданий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</w:t>
      </w:r>
      <w:proofErr w:type="gramStart"/>
      <w:r w:rsidR="000A1BE3">
        <w:rPr>
          <w:sz w:val="24"/>
        </w:rPr>
        <w:t>контроля за</w:t>
      </w:r>
      <w:proofErr w:type="gramEnd"/>
      <w:r w:rsidR="000A1BE3">
        <w:rPr>
          <w:sz w:val="24"/>
        </w:rPr>
        <w:t xml:space="preserve"> обеспечением сохранности автомобильных дорог местного значения в границах сельского поселения Карымкары</w:t>
      </w:r>
      <w:r w:rsidR="00CD44A6">
        <w:rPr>
          <w:sz w:val="24"/>
        </w:rPr>
        <w:t>»</w:t>
      </w:r>
      <w:r>
        <w:rPr>
          <w:sz w:val="24"/>
        </w:rPr>
        <w:t>;</w:t>
      </w:r>
    </w:p>
    <w:p w:rsidR="000A1BE3" w:rsidRDefault="000A1BE3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Постановление администрации сельского поселения Карымкары от 19 апреля 2019 года № 74-п «</w:t>
      </w:r>
      <w:r w:rsidR="00887055">
        <w:rPr>
          <w:sz w:val="24"/>
        </w:rPr>
        <w:t>О внесении изменений в постановление администрации сельского поселения Карымкары от 25.12.2018 г. № 218-п «Об утверждении Порядка оформления и содержания заданий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за обеспечением сохранности автомобильных дорог местного значения в</w:t>
      </w:r>
      <w:proofErr w:type="gramEnd"/>
      <w:r w:rsidR="00887055">
        <w:rPr>
          <w:sz w:val="24"/>
        </w:rPr>
        <w:t xml:space="preserve"> </w:t>
      </w:r>
      <w:proofErr w:type="gramStart"/>
      <w:r w:rsidR="00887055">
        <w:rPr>
          <w:sz w:val="24"/>
        </w:rPr>
        <w:t>границах</w:t>
      </w:r>
      <w:proofErr w:type="gramEnd"/>
      <w:r w:rsidR="00887055">
        <w:rPr>
          <w:sz w:val="24"/>
        </w:rPr>
        <w:t xml:space="preserve"> сельского поселения Карымкары»</w:t>
      </w:r>
    </w:p>
    <w:p w:rsidR="00887055" w:rsidRPr="00887055" w:rsidRDefault="00887055" w:rsidP="00887055">
      <w:pPr>
        <w:pStyle w:val="a3"/>
        <w:widowControl/>
        <w:numPr>
          <w:ilvl w:val="0"/>
          <w:numId w:val="1"/>
        </w:numPr>
        <w:autoSpaceDE/>
        <w:autoSpaceDN/>
        <w:adjustRightInd/>
        <w:ind w:right="-1"/>
        <w:jc w:val="both"/>
        <w:rPr>
          <w:sz w:val="24"/>
        </w:rPr>
      </w:pPr>
      <w:r w:rsidRPr="00887055">
        <w:rPr>
          <w:sz w:val="24"/>
        </w:rPr>
        <w:t>Опубликовать решение в официальном сетевом издании «Официальный сайт Октябрьского района» (</w:t>
      </w:r>
      <w:hyperlink r:id="rId6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oktregion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proofErr w:type="spellStart"/>
        <w:r w:rsidRPr="00887055">
          <w:rPr>
            <w:rStyle w:val="a6"/>
            <w:sz w:val="24"/>
            <w:lang w:val="en-US"/>
          </w:rPr>
          <w:t>adm</w:t>
        </w:r>
        <w:proofErr w:type="spellEnd"/>
        <w:r w:rsidRPr="00887055">
          <w:rPr>
            <w:rStyle w:val="a6"/>
            <w:sz w:val="24"/>
          </w:rPr>
          <w:t>-</w:t>
        </w:r>
        <w:proofErr w:type="spellStart"/>
        <w:r w:rsidRPr="00887055">
          <w:rPr>
            <w:rStyle w:val="a6"/>
            <w:sz w:val="24"/>
            <w:lang w:val="en-US"/>
          </w:rPr>
          <w:t>kar</w:t>
        </w:r>
        <w:proofErr w:type="spellEnd"/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 xml:space="preserve">) в информационно </w:t>
      </w:r>
      <w:proofErr w:type="gramStart"/>
      <w:r w:rsidRPr="00887055">
        <w:rPr>
          <w:sz w:val="24"/>
        </w:rPr>
        <w:t>–т</w:t>
      </w:r>
      <w:proofErr w:type="gramEnd"/>
      <w:r w:rsidRPr="00887055">
        <w:rPr>
          <w:sz w:val="24"/>
        </w:rPr>
        <w:t xml:space="preserve">елекоммуникационной сети «Интернет». 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887055" w:rsidRDefault="00887055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3C5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1BE3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055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022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5EE7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4A6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1AD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398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870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2024-02-16T05:04:00Z</cp:lastPrinted>
  <dcterms:created xsi:type="dcterms:W3CDTF">2023-04-10T11:20:00Z</dcterms:created>
  <dcterms:modified xsi:type="dcterms:W3CDTF">2024-03-06T06:08:00Z</dcterms:modified>
</cp:coreProperties>
</file>